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527CC765" w:rsidR="00986214" w:rsidRPr="00326618"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471EE59C" w14:textId="77777777" w:rsidR="008861E4" w:rsidRDefault="008861E4" w:rsidP="006622C9">
      <w:pPr>
        <w:spacing w:after="0" w:line="240" w:lineRule="auto"/>
        <w:jc w:val="both"/>
        <w:rPr>
          <w:rFonts w:ascii="Arial" w:hAnsi="Arial" w:cs="Arial"/>
          <w:sz w:val="18"/>
          <w:szCs w:val="18"/>
        </w:rPr>
      </w:pPr>
    </w:p>
    <w:p w14:paraId="375BF7DF" w14:textId="77777777" w:rsidR="008861E4" w:rsidRPr="003D4163" w:rsidRDefault="008861E4" w:rsidP="008861E4">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Pr="00687DBE">
        <w:rPr>
          <w:rFonts w:ascii="Arial" w:hAnsi="Arial" w:cs="Arial"/>
          <w:sz w:val="18"/>
          <w:szCs w:val="18"/>
          <w:highlight w:val="yellow"/>
        </w:rPr>
        <w:t>El proveedor deberá formular su propuesta económica teniendo en consideración la fórmula establecida en el numeral XI de los términos de referencia.</w:t>
      </w:r>
    </w:p>
    <w:p w14:paraId="6C2FE17F" w14:textId="5D4BB2D6" w:rsidR="006622C9" w:rsidRDefault="006622C9" w:rsidP="005B34DD">
      <w:pPr>
        <w:spacing w:after="0" w:line="240" w:lineRule="auto"/>
        <w:jc w:val="both"/>
        <w:rPr>
          <w:rFonts w:ascii="Arial" w:hAnsi="Arial" w:cs="Arial"/>
          <w:sz w:val="18"/>
          <w:szCs w:val="18"/>
        </w:rPr>
      </w:pPr>
      <w:bookmarkStart w:id="0" w:name="_GoBack"/>
      <w:bookmarkEnd w:id="0"/>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5910E796"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7891543C" w14:textId="77777777" w:rsidR="00253F13" w:rsidRPr="004F5513" w:rsidRDefault="00253F13" w:rsidP="007924EC">
      <w:pPr>
        <w:spacing w:after="0" w:line="240" w:lineRule="auto"/>
        <w:jc w:val="both"/>
        <w:rPr>
          <w:rFonts w:ascii="Arial" w:hAnsi="Arial" w:cs="Arial"/>
          <w:b/>
          <w:sz w:val="18"/>
          <w:szCs w:val="18"/>
          <w:u w:val="single"/>
        </w:rPr>
      </w:pPr>
    </w:p>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61E4"/>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D82EC-590D-4178-AFD3-C5AF6559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2080</Words>
  <Characters>11441</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72</cp:revision>
  <cp:lastPrinted>2021-10-18T20:36:00Z</cp:lastPrinted>
  <dcterms:created xsi:type="dcterms:W3CDTF">2022-02-06T01:53:00Z</dcterms:created>
  <dcterms:modified xsi:type="dcterms:W3CDTF">2026-05-14T21:51:00Z</dcterms:modified>
</cp:coreProperties>
</file>