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57832663" w:rsidR="003F4F4B" w:rsidRDefault="003F4F4B" w:rsidP="00C93D6E">
      <w:pPr>
        <w:spacing w:after="0" w:line="240" w:lineRule="auto"/>
        <w:jc w:val="both"/>
        <w:rPr>
          <w:rFonts w:ascii="Arial" w:hAnsi="Arial" w:cs="Arial"/>
          <w:sz w:val="18"/>
          <w:szCs w:val="18"/>
        </w:rPr>
      </w:pPr>
    </w:p>
    <w:p w14:paraId="5D647BDB" w14:textId="21A6560B" w:rsidR="006B6559" w:rsidRDefault="006B6559" w:rsidP="00C93D6E">
      <w:pPr>
        <w:spacing w:after="0" w:line="240" w:lineRule="auto"/>
        <w:jc w:val="both"/>
        <w:rPr>
          <w:rFonts w:ascii="Arial" w:hAnsi="Arial" w:cs="Arial"/>
          <w:sz w:val="18"/>
          <w:szCs w:val="18"/>
        </w:rPr>
      </w:pPr>
      <w:r>
        <w:rPr>
          <w:rFonts w:ascii="Arial" w:hAnsi="Arial" w:cs="Arial"/>
          <w:sz w:val="18"/>
          <w:szCs w:val="18"/>
        </w:rPr>
        <w:t>CUADRO REFERENCIAL</w:t>
      </w: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5FDE51C1" w14:textId="754C2045" w:rsidR="0034159B" w:rsidRDefault="0034159B" w:rsidP="00E87BCA">
            <w:pPr>
              <w:jc w:val="center"/>
              <w:rPr>
                <w:rFonts w:ascii="Arial" w:hAnsi="Arial" w:cs="Arial"/>
                <w:sz w:val="18"/>
                <w:szCs w:val="18"/>
              </w:rPr>
            </w:pPr>
            <w:r w:rsidRPr="00FB3508">
              <w:rPr>
                <w:rFonts w:ascii="Arial" w:hAnsi="Arial" w:cs="Arial"/>
                <w:sz w:val="18"/>
                <w:szCs w:val="18"/>
              </w:rPr>
              <w:t xml:space="preserve">Cantidad de </w:t>
            </w:r>
            <w:r w:rsidR="006B6559">
              <w:rPr>
                <w:rFonts w:ascii="Arial" w:hAnsi="Arial" w:cs="Arial"/>
                <w:sz w:val="18"/>
                <w:szCs w:val="18"/>
              </w:rPr>
              <w:t>Expedientes Técnicos Registrados</w:t>
            </w:r>
          </w:p>
        </w:tc>
        <w:tc>
          <w:tcPr>
            <w:tcW w:w="2286" w:type="dxa"/>
            <w:vAlign w:val="center"/>
          </w:tcPr>
          <w:p w14:paraId="6EF33BDE" w14:textId="77777777" w:rsidR="0034159B" w:rsidRDefault="0034159B" w:rsidP="00E87BCA">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044C9CED" w14:textId="77777777" w:rsidR="0034159B" w:rsidRDefault="0034159B" w:rsidP="00E87BCA">
            <w:pPr>
              <w:jc w:val="center"/>
              <w:rPr>
                <w:rFonts w:ascii="Arial" w:hAnsi="Arial" w:cs="Arial"/>
                <w:sz w:val="18"/>
                <w:szCs w:val="18"/>
              </w:rPr>
            </w:pPr>
            <w:r>
              <w:rPr>
                <w:rFonts w:ascii="Arial" w:hAnsi="Arial" w:cs="Arial"/>
                <w:sz w:val="18"/>
                <w:szCs w:val="18"/>
              </w:rPr>
              <w:t>Monto Total de expedientes revisados</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63A0B9B1" w:rsidR="007924EC" w:rsidRPr="004F5513" w:rsidRDefault="007924EC" w:rsidP="008E5DB9">
            <w:pPr>
              <w:rPr>
                <w:rFonts w:ascii="Arial" w:hAnsi="Arial" w:cs="Arial"/>
                <w:sz w:val="16"/>
                <w:szCs w:val="16"/>
              </w:rPr>
            </w:pPr>
            <w:r w:rsidRPr="004F5513">
              <w:rPr>
                <w:rFonts w:ascii="Arial" w:hAnsi="Arial" w:cs="Arial"/>
                <w:sz w:val="16"/>
                <w:szCs w:val="16"/>
              </w:rPr>
              <w:t>Dirección</w:t>
            </w:r>
            <w:bookmarkStart w:id="0" w:name="_GoBack"/>
            <w:bookmarkEnd w:id="0"/>
            <w:r w:rsidRPr="004F5513">
              <w:rPr>
                <w:rFonts w:ascii="Arial" w:hAnsi="Arial" w:cs="Arial"/>
                <w:sz w:val="16"/>
                <w:szCs w:val="16"/>
              </w:rPr>
              <w:t>:</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lastRenderedPageBreak/>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FF3"/>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55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C7BC-2A7A-4B78-ADFD-03AA3C48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2099</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27</cp:revision>
  <cp:lastPrinted>2026-02-09T21:09:00Z</cp:lastPrinted>
  <dcterms:created xsi:type="dcterms:W3CDTF">2025-05-12T22:03:00Z</dcterms:created>
  <dcterms:modified xsi:type="dcterms:W3CDTF">2026-02-20T22:52:00Z</dcterms:modified>
</cp:coreProperties>
</file>