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77777777" w:rsidR="003F4F4B" w:rsidRDefault="003F4F4B"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E87BCA">
        <w:trPr>
          <w:trHeight w:val="289"/>
        </w:trPr>
        <w:tc>
          <w:tcPr>
            <w:tcW w:w="2347" w:type="dxa"/>
            <w:vAlign w:val="center"/>
          </w:tcPr>
          <w:p w14:paraId="450159C9" w14:textId="77777777" w:rsidR="0034159B" w:rsidRDefault="0034159B" w:rsidP="00E87BCA">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5FDE51C1" w14:textId="0F967A52" w:rsidR="0034159B" w:rsidRDefault="004E411C" w:rsidP="00E87BCA">
            <w:pPr>
              <w:jc w:val="center"/>
              <w:rPr>
                <w:rFonts w:ascii="Arial" w:hAnsi="Arial" w:cs="Arial"/>
                <w:sz w:val="18"/>
                <w:szCs w:val="18"/>
              </w:rPr>
            </w:pPr>
            <w:r w:rsidRPr="004E411C">
              <w:rPr>
                <w:rFonts w:ascii="Arial" w:hAnsi="Arial" w:cs="Arial"/>
                <w:sz w:val="18"/>
                <w:szCs w:val="18"/>
              </w:rPr>
              <w:t xml:space="preserve">Cantidad de convenios </w:t>
            </w:r>
          </w:p>
        </w:tc>
        <w:tc>
          <w:tcPr>
            <w:tcW w:w="2286" w:type="dxa"/>
            <w:vAlign w:val="center"/>
          </w:tcPr>
          <w:tbl>
            <w:tblPr>
              <w:tblW w:w="0" w:type="auto"/>
              <w:tblBorders>
                <w:top w:val="nil"/>
                <w:left w:val="nil"/>
                <w:bottom w:val="nil"/>
                <w:right w:val="nil"/>
              </w:tblBorders>
              <w:tblLook w:val="0000" w:firstRow="0" w:lastRow="0" w:firstColumn="0" w:lastColumn="0" w:noHBand="0" w:noVBand="0"/>
            </w:tblPr>
            <w:tblGrid>
              <w:gridCol w:w="1367"/>
            </w:tblGrid>
            <w:tr w:rsidR="004E411C" w:rsidRPr="004E411C" w14:paraId="3AE2EB0A" w14:textId="77777777">
              <w:trPr>
                <w:trHeight w:val="93"/>
              </w:trPr>
              <w:tc>
                <w:tcPr>
                  <w:tcW w:w="0" w:type="auto"/>
                </w:tcPr>
                <w:p w14:paraId="79D3514D" w14:textId="3410C3C3" w:rsidR="004E411C" w:rsidRPr="004E411C" w:rsidRDefault="004E411C" w:rsidP="004E411C">
                  <w:pPr>
                    <w:spacing w:after="0" w:line="240" w:lineRule="auto"/>
                    <w:jc w:val="center"/>
                    <w:rPr>
                      <w:rFonts w:ascii="Arial" w:hAnsi="Arial" w:cs="Arial"/>
                      <w:sz w:val="18"/>
                      <w:szCs w:val="18"/>
                    </w:rPr>
                  </w:pPr>
                  <w:r w:rsidRPr="004E411C">
                    <w:rPr>
                      <w:rFonts w:ascii="Arial" w:hAnsi="Arial" w:cs="Arial"/>
                      <w:sz w:val="18"/>
                      <w:szCs w:val="18"/>
                    </w:rPr>
                    <w:t xml:space="preserve">Precio unitario </w:t>
                  </w:r>
                </w:p>
              </w:tc>
            </w:tr>
          </w:tbl>
          <w:p w14:paraId="6EF33BDE" w14:textId="55FA2E69" w:rsidR="0034159B" w:rsidRDefault="0034159B" w:rsidP="00E87BCA">
            <w:pPr>
              <w:jc w:val="center"/>
              <w:rPr>
                <w:rFonts w:ascii="Arial" w:hAnsi="Arial" w:cs="Arial"/>
                <w:sz w:val="18"/>
                <w:szCs w:val="18"/>
              </w:rPr>
            </w:pPr>
          </w:p>
        </w:tc>
        <w:tc>
          <w:tcPr>
            <w:tcW w:w="2268" w:type="dxa"/>
            <w:vAlign w:val="center"/>
          </w:tcPr>
          <w:p w14:paraId="044C9CED" w14:textId="7BC9E085" w:rsidR="0034159B" w:rsidRDefault="0034159B" w:rsidP="00E87BCA">
            <w:pPr>
              <w:jc w:val="center"/>
              <w:rPr>
                <w:rFonts w:ascii="Arial" w:hAnsi="Arial" w:cs="Arial"/>
                <w:sz w:val="18"/>
                <w:szCs w:val="18"/>
              </w:rPr>
            </w:pPr>
            <w:r>
              <w:rPr>
                <w:rFonts w:ascii="Arial" w:hAnsi="Arial" w:cs="Arial"/>
                <w:sz w:val="18"/>
                <w:szCs w:val="18"/>
              </w:rPr>
              <w:t xml:space="preserve">Monto Total </w:t>
            </w:r>
          </w:p>
        </w:tc>
      </w:tr>
      <w:tr w:rsidR="0034159B" w14:paraId="2992B638" w14:textId="77777777" w:rsidTr="00E87BCA">
        <w:trPr>
          <w:trHeight w:val="191"/>
        </w:trPr>
        <w:tc>
          <w:tcPr>
            <w:tcW w:w="2347" w:type="dxa"/>
          </w:tcPr>
          <w:p w14:paraId="7854025D" w14:textId="77777777" w:rsidR="0034159B" w:rsidRDefault="0034159B" w:rsidP="00E87BCA">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E87BCA">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E87BCA">
        <w:trPr>
          <w:trHeight w:val="191"/>
        </w:trPr>
        <w:tc>
          <w:tcPr>
            <w:tcW w:w="7371" w:type="dxa"/>
            <w:gridSpan w:val="3"/>
          </w:tcPr>
          <w:p w14:paraId="7C6551EA" w14:textId="77777777" w:rsidR="0034159B" w:rsidRPr="00BC2FC3" w:rsidRDefault="0034159B" w:rsidP="00E87BCA">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E87BCA">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bookmarkStart w:id="0" w:name="_GoBack"/>
      <w:bookmarkEnd w:id="0"/>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785F6589"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262F7" w14:textId="77777777" w:rsidR="002A6C04" w:rsidRDefault="002A6C04" w:rsidP="00BC1F93">
      <w:pPr>
        <w:spacing w:after="0" w:line="240" w:lineRule="auto"/>
      </w:pPr>
      <w:r>
        <w:separator/>
      </w:r>
    </w:p>
  </w:endnote>
  <w:endnote w:type="continuationSeparator" w:id="0">
    <w:p w14:paraId="6E48DF39" w14:textId="77777777" w:rsidR="002A6C04" w:rsidRDefault="002A6C0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D19D" w14:textId="77777777" w:rsidR="002A6C04" w:rsidRDefault="002A6C04" w:rsidP="00BC1F93">
      <w:pPr>
        <w:spacing w:after="0" w:line="240" w:lineRule="auto"/>
      </w:pPr>
      <w:r>
        <w:separator/>
      </w:r>
    </w:p>
  </w:footnote>
  <w:footnote w:type="continuationSeparator" w:id="0">
    <w:p w14:paraId="1BF1EF31" w14:textId="77777777" w:rsidR="002A6C04" w:rsidRDefault="002A6C0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D3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6C04"/>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11C"/>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07D7E"/>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19CD"/>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2F6"/>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705"/>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2AC12-0ABE-496E-88AF-8B4CCC92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2090</Words>
  <Characters>11499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4</cp:revision>
  <cp:lastPrinted>2026-02-09T21:09:00Z</cp:lastPrinted>
  <dcterms:created xsi:type="dcterms:W3CDTF">2026-02-16T17:35:00Z</dcterms:created>
  <dcterms:modified xsi:type="dcterms:W3CDTF">2026-02-16T17:43:00Z</dcterms:modified>
</cp:coreProperties>
</file>